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纸质图书</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2022</w:t>
      </w:r>
      <w:r>
        <w:rPr>
          <w:rFonts w:hAnsi="宋体"/>
          <w:b/>
          <w:sz w:val="32"/>
        </w:rPr>
        <w:t>年</w:t>
      </w:r>
      <w:r>
        <w:rPr>
          <w:rFonts w:hint="eastAsia" w:hAnsi="宋体"/>
          <w:b/>
          <w:sz w:val="32"/>
          <w:lang w:val="en-US" w:eastAsia="zh-CN"/>
        </w:rPr>
        <w:t>4</w:t>
      </w:r>
      <w:r>
        <w:rPr>
          <w:rFonts w:hAnsi="宋体"/>
          <w:b/>
          <w:sz w:val="32"/>
        </w:rPr>
        <w:t>月</w:t>
      </w:r>
    </w:p>
    <w:p>
      <w:pPr>
        <w:pStyle w:val="7"/>
        <w:spacing w:before="240" w:line="440" w:lineRule="exact"/>
        <w:rPr>
          <w:rFonts w:hAnsi="宋体"/>
          <w:b/>
          <w:sz w:val="32"/>
        </w:rPr>
      </w:pPr>
    </w:p>
    <w:p>
      <w:pPr>
        <w:pStyle w:val="4"/>
        <w:keepNext w:val="0"/>
        <w:pageBreakBefore/>
        <w:spacing w:before="0" w:after="0" w:line="360" w:lineRule="auto"/>
        <w:jc w:val="center"/>
        <w:rPr>
          <w:rFonts w:ascii="宋体" w:hAnsi="宋体" w:eastAsia="宋体"/>
          <w:sz w:val="21"/>
          <w:szCs w:val="21"/>
        </w:rPr>
      </w:pPr>
      <w:bookmarkStart w:id="0" w:name="_Toc415216370"/>
      <w:bookmarkStart w:id="1" w:name="_Toc185762834"/>
      <w:r>
        <w:rPr>
          <w:rFonts w:hint="eastAsia" w:ascii="宋体" w:hAnsi="宋体" w:eastAsia="宋体"/>
          <w:sz w:val="28"/>
          <w:szCs w:val="28"/>
        </w:rPr>
        <w:t>第一章  采购邀请</w:t>
      </w:r>
      <w:bookmarkEnd w:id="0"/>
      <w:bookmarkEnd w:id="1"/>
    </w:p>
    <w:p>
      <w:pPr>
        <w:pStyle w:val="4"/>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纸质图书</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keepNext w:val="0"/>
        <w:keepLines w:val="0"/>
        <w:pageBreakBefore w:val="0"/>
        <w:widowControl w:val="0"/>
        <w:kinsoku/>
        <w:wordWrap/>
        <w:topLinePunct w:val="0"/>
        <w:bidi w:val="0"/>
        <w:snapToGrid/>
        <w:spacing w:line="460" w:lineRule="exact"/>
        <w:rPr>
          <w:rFonts w:hint="eastAsia" w:ascii="宋体" w:hAnsi="宋体"/>
          <w:sz w:val="24"/>
        </w:rPr>
      </w:pPr>
      <w:r>
        <w:rPr>
          <w:rFonts w:hint="eastAsia" w:ascii="宋体" w:hAnsi="宋体"/>
          <w:sz w:val="24"/>
        </w:rPr>
        <w:t>2、从采购公告发出之日起，</w:t>
      </w:r>
      <w:r>
        <w:rPr>
          <w:rFonts w:hint="eastAsia" w:ascii="宋体" w:hAnsi="宋体"/>
          <w:sz w:val="24"/>
          <w:lang w:eastAsia="zh-CN"/>
        </w:rPr>
        <w:t>响应供应商应在</w:t>
      </w:r>
      <w:r>
        <w:rPr>
          <w:rFonts w:hint="eastAsia" w:ascii="宋体" w:hAnsi="宋体"/>
          <w:sz w:val="24"/>
        </w:rPr>
        <w:t>规定时间内按公告要求给与密封投标响应并加盖采购响应供应商公章</w:t>
      </w:r>
      <w:r>
        <w:rPr>
          <w:rFonts w:hint="eastAsia" w:ascii="宋体" w:hAnsi="宋体"/>
          <w:sz w:val="24"/>
          <w:lang w:eastAsia="zh-CN"/>
        </w:rPr>
        <w:t>，</w:t>
      </w:r>
      <w:r>
        <w:rPr>
          <w:rFonts w:hint="eastAsia" w:ascii="宋体" w:hAnsi="宋体"/>
          <w:sz w:val="24"/>
        </w:rPr>
        <w:t>逾期递交的或不符合规定的采购响应文件（未密封并加盖公章）将被拒绝。</w:t>
      </w:r>
    </w:p>
    <w:p>
      <w:pPr>
        <w:pStyle w:val="19"/>
        <w:keepNext w:val="0"/>
        <w:keepLines w:val="0"/>
        <w:pageBreakBefore w:val="0"/>
        <w:widowControl w:val="0"/>
        <w:kinsoku/>
        <w:wordWrap/>
        <w:topLinePunct w:val="0"/>
        <w:bidi w:val="0"/>
        <w:snapToGrid/>
        <w:spacing w:line="460" w:lineRule="exact"/>
        <w:ind w:left="0" w:leftChars="0" w:firstLine="0" w:firstLineChars="0"/>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现正值新型冠状病毒感染肺炎疫情防控关键阶段，为加强新冠肺炎疫情防控，减少招标采购活动带来的人员聚集，保障相关人员的身体健康，本项目的各投标供应商须通过“中国邮政”、“EMS”、“顺丰快递”等快递方式，按照采购文件要求在规定的投标截止时间前将《投标文件》提前寄送到下文所示地址，快递单上应清晰写明投标人名称。通过快递方式递交《投标文件》的，递交时间为送达我院由我院工作人员签收的时间。</w:t>
      </w:r>
    </w:p>
    <w:p>
      <w:pPr>
        <w:pStyle w:val="19"/>
        <w:keepNext w:val="0"/>
        <w:keepLines w:val="0"/>
        <w:pageBreakBefore w:val="0"/>
        <w:widowControl w:val="0"/>
        <w:kinsoku/>
        <w:wordWrap/>
        <w:topLinePunct w:val="0"/>
        <w:bidi w:val="0"/>
        <w:snapToGrid/>
        <w:spacing w:line="4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、递交投标文件截止时间，地点：2022年</w:t>
      </w: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月</w:t>
      </w: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日</w:t>
      </w:r>
      <w:r>
        <w:rPr>
          <w:rFonts w:hint="eastAsia" w:ascii="宋体" w:hAnsi="宋体" w:cs="Times New Roman"/>
          <w:kern w:val="2"/>
          <w:sz w:val="24"/>
          <w:szCs w:val="24"/>
          <w:lang w:val="en-US" w:eastAsia="zh-CN" w:bidi="ar-SA"/>
        </w:rPr>
        <w:t>早上</w:t>
      </w:r>
      <w:r>
        <w:rPr>
          <w:rFonts w:hint="eastAsia" w:ascii="宋体" w:hAnsi="宋体" w:eastAsia="宋体" w:cs="Times New Roman"/>
          <w:kern w:val="2"/>
          <w:sz w:val="24"/>
          <w:szCs w:val="24"/>
          <w:lang w:val="en-US" w:eastAsia="zh-CN" w:bidi="ar-SA"/>
        </w:rPr>
        <w:t>11点。</w:t>
      </w:r>
    </w:p>
    <w:p>
      <w:pPr>
        <w:pStyle w:val="19"/>
        <w:keepNext w:val="0"/>
        <w:keepLines w:val="0"/>
        <w:pageBreakBefore w:val="0"/>
        <w:widowControl w:val="0"/>
        <w:kinsoku/>
        <w:wordWrap/>
        <w:topLinePunct w:val="0"/>
        <w:bidi w:val="0"/>
        <w:snapToGrid/>
        <w:spacing w:line="460" w:lineRule="exact"/>
        <w:ind w:left="0" w:leftChars="0" w:firstLine="0" w:firstLineChars="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、投标文件邮寄地址：厦门市翔安区新店街道文勤路8号厦门技师学院；收件人：黄老师；手机：18650800383。</w:t>
      </w:r>
    </w:p>
    <w:p>
      <w:pPr>
        <w:pStyle w:val="19"/>
        <w:keepNext w:val="0"/>
        <w:keepLines w:val="0"/>
        <w:pageBreakBefore w:val="0"/>
        <w:widowControl w:val="0"/>
        <w:numPr>
          <w:ilvl w:val="0"/>
          <w:numId w:val="0"/>
        </w:numPr>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通过快递方式递交《投标文件》的，寄错地址、逾期送达、未按照采购文件要求密封或者邮寄过程导致包装密封出现破损的，我院将拒绝接收，由投标供应商自行承担相应责任与后果，我院不承担责任。</w:t>
      </w:r>
    </w:p>
    <w:p>
      <w:pPr>
        <w:pStyle w:val="19"/>
        <w:keepNext w:val="0"/>
        <w:keepLines w:val="0"/>
        <w:pageBreakBefore w:val="0"/>
        <w:widowControl w:val="0"/>
        <w:numPr>
          <w:ilvl w:val="0"/>
          <w:numId w:val="0"/>
        </w:numPr>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7、</w:t>
      </w:r>
      <w:r>
        <w:rPr>
          <w:rFonts w:hint="eastAsia" w:ascii="宋体" w:hAnsi="宋体" w:eastAsia="宋体" w:cs="Times New Roman"/>
          <w:kern w:val="2"/>
          <w:sz w:val="24"/>
          <w:szCs w:val="24"/>
          <w:lang w:val="en-US" w:eastAsia="zh-CN" w:bidi="ar-SA"/>
        </w:rPr>
        <w:t>请各需要邮寄的供应商，尽量保证标书提前一天送达，因物流的不可控原因而造成标书未能在开标前送达，我院概不负责。</w:t>
      </w:r>
    </w:p>
    <w:p>
      <w:pPr>
        <w:keepNext w:val="0"/>
        <w:keepLines w:val="0"/>
        <w:pageBreakBefore w:val="0"/>
        <w:widowControl w:val="0"/>
        <w:kinsoku/>
        <w:wordWrap/>
        <w:topLinePunct w:val="0"/>
        <w:bidi w:val="0"/>
        <w:snapToGrid/>
        <w:spacing w:line="460" w:lineRule="exac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项目经办人及联系方式：黄老师 0592-7760153</w:t>
      </w:r>
    </w:p>
    <w:p>
      <w:pPr>
        <w:keepNext w:val="0"/>
        <w:keepLines w:val="0"/>
        <w:pageBreakBefore w:val="0"/>
        <w:widowControl w:val="0"/>
        <w:numPr>
          <w:ilvl w:val="0"/>
          <w:numId w:val="0"/>
        </w:numPr>
        <w:kinsoku/>
        <w:wordWrap/>
        <w:topLinePunct w:val="0"/>
        <w:bidi w:val="0"/>
        <w:snapToGrid/>
        <w:spacing w:line="460" w:lineRule="exact"/>
        <w:rPr>
          <w:rFonts w:hint="default" w:ascii="宋体" w:hAnsi="宋体" w:eastAsia="宋体"/>
          <w:sz w:val="24"/>
          <w:lang w:val="en-US" w:eastAsia="zh-CN"/>
        </w:rPr>
      </w:pPr>
      <w:r>
        <w:rPr>
          <w:rFonts w:hint="eastAsia" w:ascii="宋体" w:hAnsi="宋体"/>
          <w:sz w:val="24"/>
          <w:lang w:val="en-US" w:eastAsia="zh-CN"/>
        </w:rPr>
        <w:t>项目内容联系人：谢老师 0592-7760013</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纸质图书</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30</w:t>
            </w:r>
            <w:r>
              <w:rPr>
                <w:rFonts w:hint="eastAsia" w:ascii="宋体" w:hAnsi="宋体"/>
                <w:sz w:val="24"/>
              </w:rPr>
              <w:t>.000万元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eastAsia="zh-CN"/>
        </w:rPr>
        <w:t>交付期：合同签定后于2022年12月份前提交采购人验收</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ascii="宋体" w:hAnsi="宋体"/>
          <w:sz w:val="24"/>
        </w:rPr>
      </w:pPr>
      <w:r>
        <w:rPr>
          <w:rFonts w:hint="eastAsia" w:ascii="宋体" w:hAnsi="宋体"/>
          <w:sz w:val="24"/>
        </w:rPr>
        <w:t>2、响应供应商</w:t>
      </w:r>
      <w:r>
        <w:rPr>
          <w:rFonts w:hint="eastAsia" w:ascii="宋体" w:hAnsi="宋体"/>
          <w:sz w:val="24"/>
          <w:lang w:eastAsia="zh-CN"/>
        </w:rPr>
        <w:t>代表</w:t>
      </w:r>
      <w:r>
        <w:rPr>
          <w:rFonts w:hint="eastAsia" w:ascii="宋体" w:hAnsi="宋体"/>
          <w:sz w:val="24"/>
        </w:rPr>
        <w:t>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纸质图书</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w:t>
      </w:r>
      <w:r>
        <w:rPr>
          <w:rFonts w:hint="eastAsia" w:ascii="宋体" w:hAnsi="宋体" w:cs="Arial"/>
          <w:sz w:val="24"/>
          <w:lang w:eastAsia="zh-CN"/>
        </w:rPr>
        <w:t>供货过程中</w:t>
      </w:r>
      <w:r>
        <w:rPr>
          <w:rFonts w:hint="eastAsia" w:ascii="宋体" w:hAnsi="宋体" w:cs="Arial"/>
          <w:sz w:val="24"/>
        </w:rPr>
        <w:t>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b/>
          <w:bCs/>
          <w:sz w:val="24"/>
        </w:rPr>
      </w:pPr>
      <w:r>
        <w:rPr>
          <w:rFonts w:hint="eastAsia" w:ascii="宋体" w:hAnsi="宋体"/>
          <w:sz w:val="24"/>
        </w:rPr>
        <w:t>6、成交供应商须严格按照</w:t>
      </w:r>
      <w:bookmarkStart w:id="8" w:name="_Hlk54506677"/>
      <w:r>
        <w:rPr>
          <w:rFonts w:hint="eastAsia" w:ascii="宋体" w:hAnsi="宋体"/>
          <w:sz w:val="24"/>
          <w:lang w:eastAsia="zh-CN"/>
        </w:rPr>
        <w:t>采购文件及</w:t>
      </w:r>
      <w:r>
        <w:rPr>
          <w:rFonts w:hint="eastAsia" w:ascii="宋体" w:hAnsi="宋体"/>
          <w:sz w:val="24"/>
        </w:rPr>
        <w:t>报价清单</w:t>
      </w:r>
      <w:bookmarkEnd w:id="8"/>
      <w:r>
        <w:rPr>
          <w:rFonts w:hint="eastAsia" w:ascii="宋体" w:hAnsi="宋体"/>
          <w:sz w:val="24"/>
        </w:rPr>
        <w:t>中的要求</w:t>
      </w:r>
      <w:r>
        <w:rPr>
          <w:rFonts w:hint="eastAsia" w:ascii="宋体" w:hAnsi="宋体"/>
          <w:sz w:val="24"/>
          <w:lang w:eastAsia="zh-CN"/>
        </w:rPr>
        <w:t>进行供货</w:t>
      </w:r>
      <w:r>
        <w:rPr>
          <w:rFonts w:hint="eastAsia" w:ascii="宋体" w:hAnsi="宋体"/>
          <w:sz w:val="24"/>
        </w:rPr>
        <w:t>，</w:t>
      </w:r>
      <w:r>
        <w:rPr>
          <w:rFonts w:hint="eastAsia" w:ascii="宋体" w:hAnsi="宋体"/>
          <w:b/>
          <w:bCs/>
          <w:sz w:val="24"/>
        </w:rPr>
        <w:t>须提供承诺书。</w:t>
      </w:r>
    </w:p>
    <w:p>
      <w:pPr>
        <w:spacing w:line="360" w:lineRule="auto"/>
        <w:ind w:firstLine="480" w:firstLineChars="200"/>
      </w:pPr>
      <w:r>
        <w:rPr>
          <w:rFonts w:hint="eastAsia" w:ascii="宋体" w:hAnsi="宋体"/>
          <w:sz w:val="24"/>
          <w:lang w:val="en-US" w:eastAsia="zh-CN"/>
        </w:rPr>
        <w:t>7、响应供应商</w:t>
      </w:r>
      <w:r>
        <w:rPr>
          <w:rFonts w:hint="eastAsia" w:ascii="宋体" w:hAnsi="宋体"/>
          <w:sz w:val="24"/>
          <w:lang w:eastAsia="zh-CN"/>
        </w:rPr>
        <w:t>必须保证采购人所有订购图书</w:t>
      </w:r>
      <w:r>
        <w:rPr>
          <w:rFonts w:hint="eastAsia" w:ascii="宋体" w:hAnsi="宋体"/>
          <w:sz w:val="24"/>
          <w:lang w:val="en-US" w:eastAsia="zh-CN"/>
        </w:rPr>
        <w:t>98%以上的图书订到率。必须在所承诺的规定时间内独立完成供书总量，不得化整为零，转包给其他供应商，影响供书的质量和时间（如弄虚作假，一经查实，采购人有权随时中止合同，所造成的损失由供应商负责）。</w:t>
      </w:r>
      <w:r>
        <w:rPr>
          <w:rFonts w:hint="eastAsia" w:ascii="宋体" w:hAnsi="宋体"/>
          <w:b/>
          <w:bCs/>
          <w:sz w:val="24"/>
        </w:rPr>
        <w:t>须提供承诺书</w:t>
      </w:r>
      <w:r>
        <w:rPr>
          <w:rFonts w:hint="eastAsia" w:ascii="宋体" w:hAnsi="宋体"/>
          <w:b/>
          <w:bCs/>
          <w:sz w:val="24"/>
          <w:lang w:eastAsia="zh-CN"/>
        </w:rPr>
        <w:t>盖公章</w:t>
      </w:r>
      <w:r>
        <w:rPr>
          <w:rFonts w:hint="eastAsia" w:ascii="宋体" w:hAnsi="宋体"/>
          <w:b/>
          <w:bCs/>
          <w:sz w:val="24"/>
        </w:rPr>
        <w:t>。</w:t>
      </w:r>
    </w:p>
    <w:p>
      <w:pPr>
        <w:spacing w:line="360" w:lineRule="auto"/>
        <w:ind w:firstLine="480" w:firstLineChars="200"/>
        <w:rPr>
          <w:rFonts w:hint="eastAsia" w:ascii="宋体" w:hAnsi="宋体"/>
          <w:b/>
          <w:bCs/>
          <w:sz w:val="24"/>
        </w:rPr>
      </w:pPr>
      <w:r>
        <w:rPr>
          <w:rFonts w:hint="eastAsia" w:ascii="宋体" w:hAnsi="宋体"/>
          <w:sz w:val="24"/>
          <w:lang w:val="en-US" w:eastAsia="zh-CN"/>
        </w:rPr>
        <w:t>8、本次采购的图书以现场采购为主、目录订购为辅，分批采购。每次采购时间、数量由采购人决定，供应商不得擅自配送图书。如果采购人到供应商图书卖场进行现场选购图书时，供应商的图书卖场的图书品种、数量无法满足采购人实际采购需求，或者供应商图书卖场的图书质量达不到国家正规出版物的正常标准，采购人有权拒绝采购，并可要求供应商在10个工作日内订购到采购人所需的图书，否则采购人有权联系一家在厦门地区有经营网点的大型国有书商进行补充采购。</w:t>
      </w:r>
      <w:r>
        <w:rPr>
          <w:rFonts w:hint="eastAsia" w:ascii="宋体" w:hAnsi="宋体"/>
          <w:b/>
          <w:bCs/>
          <w:sz w:val="24"/>
        </w:rPr>
        <w:t>须提供承诺书</w:t>
      </w:r>
      <w:r>
        <w:rPr>
          <w:rFonts w:hint="eastAsia" w:ascii="宋体" w:hAnsi="宋体"/>
          <w:b/>
          <w:bCs/>
          <w:sz w:val="24"/>
          <w:lang w:eastAsia="zh-CN"/>
        </w:rPr>
        <w:t>盖公章</w:t>
      </w:r>
      <w:r>
        <w:rPr>
          <w:rFonts w:hint="eastAsia" w:ascii="宋体" w:hAnsi="宋体"/>
          <w:b/>
          <w:bCs/>
          <w:sz w:val="24"/>
        </w:rPr>
        <w:t>。</w:t>
      </w:r>
    </w:p>
    <w:p>
      <w:pPr>
        <w:spacing w:line="360" w:lineRule="auto"/>
        <w:ind w:firstLine="482" w:firstLineChars="200"/>
        <w:rPr>
          <w:rFonts w:hint="eastAsia" w:ascii="宋体" w:hAnsi="宋体"/>
          <w:b/>
          <w:bCs/>
          <w:sz w:val="24"/>
          <w:highlight w:val="none"/>
        </w:rPr>
      </w:pPr>
      <w:r>
        <w:rPr>
          <w:rFonts w:hint="eastAsia" w:ascii="宋体" w:hAnsi="宋体"/>
          <w:b/>
          <w:bCs/>
          <w:sz w:val="24"/>
          <w:highlight w:val="none"/>
          <w:lang w:val="en-US" w:eastAsia="zh-CN"/>
        </w:rPr>
        <w:t xml:space="preserve"> </w:t>
      </w:r>
      <w:r>
        <w:rPr>
          <w:rFonts w:hint="eastAsia" w:ascii="宋体" w:hAnsi="宋体"/>
          <w:sz w:val="24"/>
          <w:highlight w:val="none"/>
          <w:lang w:val="en-US" w:eastAsia="zh-CN"/>
        </w:rPr>
        <w:t>9、采购响应供应商成交后，需在厦门具有≥500平方米的售后服务网点，并在合同签订后向采购人提供有效的场地租赁合同或产权证明，门市经营的中文普通图书品种不低于10万种，以方便采购人员上门选择图书品种。采购人直接到供应商图书经营地点进行现场采购，供应商须负责承担采购人至门店或其它采购渠道选书所可能产生的费用，并按要求提供相关设备供采购单位进行查重等工作。供应商须对上述内容出书面承诺，并提供门市的产权或租赁证明文件（需注明面积）以及可供图书的相关证明文件。</w:t>
      </w:r>
      <w:r>
        <w:rPr>
          <w:rFonts w:hint="eastAsia" w:ascii="宋体" w:hAnsi="宋体"/>
          <w:b/>
          <w:bCs/>
          <w:sz w:val="24"/>
          <w:highlight w:val="none"/>
        </w:rPr>
        <w:t>须提供承诺书</w:t>
      </w:r>
      <w:r>
        <w:rPr>
          <w:rFonts w:hint="eastAsia" w:ascii="宋体" w:hAnsi="宋体"/>
          <w:b/>
          <w:bCs/>
          <w:sz w:val="24"/>
          <w:highlight w:val="none"/>
          <w:lang w:eastAsia="zh-CN"/>
        </w:rPr>
        <w:t>盖公章</w:t>
      </w:r>
      <w:r>
        <w:rPr>
          <w:rFonts w:hint="eastAsia" w:ascii="宋体" w:hAnsi="宋体"/>
          <w:b/>
          <w:bCs/>
          <w:sz w:val="24"/>
          <w:highlight w:val="none"/>
        </w:rPr>
        <w:t>。</w:t>
      </w:r>
    </w:p>
    <w:p>
      <w:pPr>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b/>
          <w:bCs/>
          <w:sz w:val="24"/>
        </w:rPr>
      </w:pPr>
      <w:r>
        <w:rPr>
          <w:rFonts w:hint="eastAsia" w:ascii="宋体" w:hAnsi="宋体"/>
          <w:sz w:val="24"/>
          <w:lang w:val="en-US" w:eastAsia="zh-CN"/>
        </w:rPr>
        <w:t>10、采购响应</w:t>
      </w:r>
      <w:r>
        <w:rPr>
          <w:rFonts w:hint="eastAsia" w:ascii="宋体" w:hAnsi="宋体"/>
          <w:sz w:val="24"/>
          <w:lang w:eastAsia="zh-CN"/>
        </w:rPr>
        <w:t>供应商应</w:t>
      </w:r>
      <w:r>
        <w:rPr>
          <w:rFonts w:hint="eastAsia" w:ascii="宋体" w:hAnsi="宋体"/>
          <w:sz w:val="24"/>
        </w:rPr>
        <w:t>承诺于202</w:t>
      </w:r>
      <w:r>
        <w:rPr>
          <w:rFonts w:hint="eastAsia" w:ascii="宋体" w:hAnsi="宋体"/>
          <w:sz w:val="24"/>
          <w:lang w:val="en-US" w:eastAsia="zh-CN"/>
        </w:rPr>
        <w:t>2</w:t>
      </w:r>
      <w:r>
        <w:rPr>
          <w:rFonts w:hint="eastAsia" w:ascii="宋体" w:hAnsi="宋体"/>
          <w:sz w:val="24"/>
        </w:rPr>
        <w:t>年12月份前完成此采购项目的所有事宜。</w:t>
      </w:r>
      <w:r>
        <w:rPr>
          <w:rFonts w:hint="eastAsia" w:ascii="宋体" w:hAnsi="宋体"/>
          <w:b/>
          <w:bCs/>
          <w:sz w:val="24"/>
        </w:rPr>
        <w:t>须提供承诺书</w:t>
      </w:r>
      <w:r>
        <w:rPr>
          <w:rFonts w:hint="eastAsia" w:ascii="宋体" w:hAnsi="宋体"/>
          <w:b/>
          <w:bCs/>
          <w:sz w:val="24"/>
          <w:lang w:eastAsia="zh-CN"/>
        </w:rPr>
        <w:t>盖公章</w:t>
      </w:r>
      <w:r>
        <w:rPr>
          <w:rFonts w:hint="eastAsia" w:ascii="宋体" w:hAnsi="宋体"/>
          <w:b/>
          <w:bCs/>
          <w:sz w:val="24"/>
        </w:rPr>
        <w:t>。</w:t>
      </w:r>
    </w:p>
    <w:p>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11、若采购人需要，供应商应协助采购人在其书店门市举办读者现场采选活动至少一个场次。</w:t>
      </w:r>
      <w:r>
        <w:rPr>
          <w:rFonts w:hint="eastAsia" w:ascii="宋体" w:hAnsi="宋体"/>
          <w:b/>
          <w:bCs/>
          <w:sz w:val="24"/>
          <w:lang w:val="en-US" w:eastAsia="zh-CN"/>
        </w:rPr>
        <w:t>须提供承诺书盖公章。</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12、本项目最终报价请精确到个位。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13</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eastAsia="zh-CN"/>
        </w:rPr>
        <w:t>二次采购中</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361840722"/>
      <w:bookmarkStart w:id="10" w:name="_Toc363578334"/>
      <w:bookmarkStart w:id="11" w:name="_Toc415216386"/>
      <w:bookmarkStart w:id="12" w:name="_Toc415216389"/>
      <w:bookmarkStart w:id="13" w:name="_Toc363578335"/>
      <w:bookmarkStart w:id="14"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hint="eastAsia" w:ascii="宋体" w:hAnsi="宋体" w:eastAsia="宋体"/>
          <w:b/>
          <w:sz w:val="24"/>
          <w:lang w:eastAsia="zh-CN"/>
        </w:rPr>
      </w:pPr>
      <w:r>
        <w:rPr>
          <w:rFonts w:hint="eastAsia" w:ascii="宋体" w:hAnsi="宋体"/>
          <w:b/>
          <w:sz w:val="24"/>
        </w:rPr>
        <w:t>五、</w:t>
      </w:r>
      <w:r>
        <w:rPr>
          <w:rFonts w:hint="eastAsia" w:ascii="宋体" w:hAnsi="宋体"/>
          <w:b/>
          <w:sz w:val="24"/>
          <w:lang w:eastAsia="zh-CN"/>
        </w:rPr>
        <w:t>供货期限</w:t>
      </w:r>
    </w:p>
    <w:p>
      <w:pPr>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Arial"/>
          <w:color w:val="auto"/>
          <w:sz w:val="24"/>
          <w:highlight w:val="none"/>
        </w:rPr>
      </w:pPr>
      <w:bookmarkStart w:id="20" w:name="_GoBack"/>
      <w:r>
        <w:rPr>
          <w:rFonts w:hint="eastAsia" w:ascii="宋体" w:hAnsi="宋体"/>
          <w:sz w:val="24"/>
          <w:highlight w:val="none"/>
          <w:lang w:val="en-US" w:eastAsia="zh-CN"/>
        </w:rPr>
        <w:t>采购响应</w:t>
      </w:r>
      <w:r>
        <w:rPr>
          <w:rFonts w:hint="eastAsia" w:ascii="宋体" w:hAnsi="宋体"/>
          <w:sz w:val="24"/>
          <w:highlight w:val="none"/>
          <w:lang w:eastAsia="zh-CN"/>
        </w:rPr>
        <w:t>供应商应</w:t>
      </w:r>
      <w:r>
        <w:rPr>
          <w:rFonts w:hint="eastAsia" w:ascii="宋体" w:hAnsi="宋体"/>
          <w:sz w:val="24"/>
          <w:highlight w:val="none"/>
        </w:rPr>
        <w:t>承诺于202</w:t>
      </w:r>
      <w:r>
        <w:rPr>
          <w:rFonts w:hint="eastAsia" w:ascii="宋体" w:hAnsi="宋体"/>
          <w:sz w:val="24"/>
          <w:highlight w:val="none"/>
          <w:lang w:val="en-US" w:eastAsia="zh-CN"/>
        </w:rPr>
        <w:t>2</w:t>
      </w:r>
      <w:r>
        <w:rPr>
          <w:rFonts w:hint="eastAsia" w:ascii="宋体" w:hAnsi="宋体"/>
          <w:sz w:val="24"/>
          <w:highlight w:val="none"/>
        </w:rPr>
        <w:t>年12月份前完成此采购项目的所有事宜。</w:t>
      </w:r>
      <w:r>
        <w:rPr>
          <w:rFonts w:hint="eastAsia" w:ascii="宋体" w:hAnsi="宋体"/>
          <w:b/>
          <w:bCs/>
          <w:sz w:val="24"/>
          <w:highlight w:val="none"/>
        </w:rPr>
        <w:t>须提供承诺书</w:t>
      </w:r>
      <w:r>
        <w:rPr>
          <w:rFonts w:hint="eastAsia" w:ascii="宋体" w:hAnsi="宋体"/>
          <w:b/>
          <w:bCs/>
          <w:sz w:val="24"/>
          <w:highlight w:val="none"/>
          <w:lang w:eastAsia="zh-CN"/>
        </w:rPr>
        <w:t>盖公章</w:t>
      </w:r>
      <w:r>
        <w:rPr>
          <w:rFonts w:hint="eastAsia" w:ascii="宋体" w:hAnsi="宋体"/>
          <w:b/>
          <w:bCs/>
          <w:sz w:val="24"/>
          <w:highlight w:val="none"/>
        </w:rPr>
        <w:t>。</w:t>
      </w:r>
    </w:p>
    <w:bookmarkEnd w:id="20"/>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pStyle w:val="6"/>
        <w:ind w:firstLine="560" w:firstLineChars="200"/>
      </w:pPr>
    </w:p>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6" w:name="_Toc398504591"/>
      <w:bookmarkStart w:id="17" w:name="_Toc398284535"/>
      <w:bookmarkStart w:id="18" w:name="_Toc532149370"/>
      <w:bookmarkStart w:id="19" w:name="_Toc431190639"/>
      <w:r>
        <w:rPr>
          <w:rFonts w:hint="eastAsia" w:ascii="宋体" w:hAnsi="宋体"/>
          <w:b/>
          <w:bCs/>
          <w:szCs w:val="28"/>
        </w:rPr>
        <w:t>四：</w:t>
      </w:r>
      <w:r>
        <w:rPr>
          <w:rFonts w:ascii="宋体" w:hAnsi="宋体"/>
          <w:b/>
          <w:bCs/>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6544AB8"/>
    <w:rsid w:val="08127289"/>
    <w:rsid w:val="0A617164"/>
    <w:rsid w:val="1021177C"/>
    <w:rsid w:val="105006D8"/>
    <w:rsid w:val="114534A1"/>
    <w:rsid w:val="11BA47B3"/>
    <w:rsid w:val="13000B82"/>
    <w:rsid w:val="1822283F"/>
    <w:rsid w:val="1EB67ACC"/>
    <w:rsid w:val="204C02B7"/>
    <w:rsid w:val="20FA4769"/>
    <w:rsid w:val="268B1F69"/>
    <w:rsid w:val="279A7B42"/>
    <w:rsid w:val="2E200953"/>
    <w:rsid w:val="32F33203"/>
    <w:rsid w:val="350D3871"/>
    <w:rsid w:val="37A429D8"/>
    <w:rsid w:val="391A2CDB"/>
    <w:rsid w:val="3BE01222"/>
    <w:rsid w:val="3DEB5E6C"/>
    <w:rsid w:val="40BC6C69"/>
    <w:rsid w:val="421E4837"/>
    <w:rsid w:val="442153B2"/>
    <w:rsid w:val="45061759"/>
    <w:rsid w:val="482423BD"/>
    <w:rsid w:val="4A2E42AE"/>
    <w:rsid w:val="4E754E32"/>
    <w:rsid w:val="52393245"/>
    <w:rsid w:val="52DB747A"/>
    <w:rsid w:val="54113459"/>
    <w:rsid w:val="54C93989"/>
    <w:rsid w:val="5834442A"/>
    <w:rsid w:val="58404F17"/>
    <w:rsid w:val="59842FD6"/>
    <w:rsid w:val="598A0AF6"/>
    <w:rsid w:val="59C76792"/>
    <w:rsid w:val="5E913B68"/>
    <w:rsid w:val="61FB0FEB"/>
    <w:rsid w:val="62B42447"/>
    <w:rsid w:val="66C261F4"/>
    <w:rsid w:val="66CA05E7"/>
    <w:rsid w:val="675414F1"/>
    <w:rsid w:val="69DB5EEA"/>
    <w:rsid w:val="6A0424AA"/>
    <w:rsid w:val="6C4C672D"/>
    <w:rsid w:val="6EF91D41"/>
    <w:rsid w:val="70684812"/>
    <w:rsid w:val="73350193"/>
    <w:rsid w:val="733F058E"/>
    <w:rsid w:val="73BE261B"/>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Body Text"/>
    <w:basedOn w:val="1"/>
    <w:next w:val="1"/>
    <w:qFormat/>
    <w:uiPriority w:val="0"/>
    <w:pPr>
      <w:spacing w:after="120"/>
    </w:p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3"/>
    <w:qFormat/>
    <w:uiPriority w:val="0"/>
    <w:rPr>
      <w:rFonts w:ascii="Times New Roman" w:hAnsi="Times New Roman" w:eastAsia="宋体" w:cs="Times New Roman"/>
      <w:b/>
      <w:bCs/>
      <w:kern w:val="44"/>
      <w:sz w:val="44"/>
      <w:szCs w:val="44"/>
    </w:rPr>
  </w:style>
  <w:style w:type="character" w:customStyle="1" w:styleId="15">
    <w:name w:val="标题 2 Char"/>
    <w:basedOn w:val="11"/>
    <w:link w:val="4"/>
    <w:qFormat/>
    <w:uiPriority w:val="0"/>
    <w:rPr>
      <w:rFonts w:ascii="Arial" w:hAnsi="Arial" w:eastAsia="黑体" w:cs="Times New Roman"/>
      <w:b/>
      <w:bCs/>
      <w:sz w:val="32"/>
      <w:szCs w:val="32"/>
    </w:rPr>
  </w:style>
  <w:style w:type="character" w:customStyle="1" w:styleId="16">
    <w:name w:val="标题 3 Char"/>
    <w:basedOn w:val="11"/>
    <w:link w:val="5"/>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5261</Words>
  <Characters>5388</Characters>
  <Lines>32</Lines>
  <Paragraphs>9</Paragraphs>
  <TotalTime>1</TotalTime>
  <ScaleCrop>false</ScaleCrop>
  <LinksUpToDate>false</LinksUpToDate>
  <CharactersWithSpaces>5406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黄致明</cp:lastModifiedBy>
  <cp:lastPrinted>2022-03-27T13:25:00Z</cp:lastPrinted>
  <dcterms:modified xsi:type="dcterms:W3CDTF">2022-04-24T07:01:55Z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D144FECBC4B549BBAEC07BF9EB9CBD37</vt:lpwstr>
  </property>
  <property fmtid="{D5CDD505-2E9C-101B-9397-08002B2CF9AE}" pid="4" name="commondata">
    <vt:lpwstr>eyJoZGlkIjoiMTkzNzI2ZWQ0ODY3NmRhZmRjYTc5NmJiYzA2Y2M1YmMifQ==</vt:lpwstr>
  </property>
</Properties>
</file>